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78A13" w14:textId="77777777" w:rsidR="003136C5" w:rsidRPr="006B07FA" w:rsidRDefault="003136C5" w:rsidP="006B07FA">
      <w:pPr>
        <w:spacing w:after="0"/>
        <w:rPr>
          <w:rFonts w:asciiTheme="minorBidi" w:hAnsiTheme="minorBidi"/>
          <w:sz w:val="20"/>
          <w:szCs w:val="20"/>
        </w:rPr>
      </w:pPr>
      <w:r w:rsidRPr="006B07FA">
        <w:rPr>
          <w:rFonts w:asciiTheme="minorBidi" w:hAnsiTheme="minorBidi"/>
          <w:b/>
          <w:bCs/>
          <w:sz w:val="20"/>
          <w:szCs w:val="20"/>
        </w:rPr>
        <w:t>Call To Worship</w:t>
      </w:r>
    </w:p>
    <w:p w14:paraId="0178CF20" w14:textId="77777777" w:rsidR="003136C5" w:rsidRPr="006B07FA" w:rsidRDefault="003136C5" w:rsidP="006B07FA">
      <w:pPr>
        <w:spacing w:after="0"/>
        <w:rPr>
          <w:rFonts w:asciiTheme="minorBidi" w:hAnsiTheme="minorBidi"/>
          <w:sz w:val="20"/>
          <w:szCs w:val="20"/>
        </w:rPr>
      </w:pPr>
      <w:r w:rsidRPr="006B07FA">
        <w:rPr>
          <w:rFonts w:asciiTheme="minorBidi" w:hAnsiTheme="minorBidi"/>
          <w:sz w:val="20"/>
          <w:szCs w:val="20"/>
        </w:rPr>
        <w:t>L: God has called all of us here beloved.</w:t>
      </w:r>
      <w:r w:rsidRPr="006B07FA">
        <w:rPr>
          <w:rFonts w:ascii="MS Gothic" w:eastAsia="MS Gothic" w:hAnsi="MS Gothic" w:cs="MS Gothic" w:hint="eastAsia"/>
          <w:sz w:val="20"/>
          <w:szCs w:val="20"/>
        </w:rPr>
        <w:t> </w:t>
      </w:r>
    </w:p>
    <w:p w14:paraId="12AEB866" w14:textId="77777777" w:rsidR="003136C5" w:rsidRPr="006B07FA" w:rsidRDefault="003136C5" w:rsidP="006B07FA">
      <w:pPr>
        <w:spacing w:after="0"/>
        <w:rPr>
          <w:rFonts w:asciiTheme="minorBidi" w:hAnsiTheme="minorBidi"/>
          <w:sz w:val="20"/>
          <w:szCs w:val="20"/>
        </w:rPr>
      </w:pPr>
      <w:r w:rsidRPr="006B07FA">
        <w:rPr>
          <w:rFonts w:asciiTheme="minorBidi" w:hAnsiTheme="minorBidi"/>
          <w:b/>
          <w:bCs/>
          <w:sz w:val="20"/>
          <w:szCs w:val="20"/>
        </w:rPr>
        <w:t>P: We are given new names of hope and promise.</w:t>
      </w:r>
      <w:r w:rsidRPr="006B07FA">
        <w:rPr>
          <w:rFonts w:ascii="MS Gothic" w:eastAsia="MS Gothic" w:hAnsi="MS Gothic" w:cs="MS Gothic" w:hint="eastAsia"/>
          <w:b/>
          <w:bCs/>
          <w:sz w:val="20"/>
          <w:szCs w:val="20"/>
        </w:rPr>
        <w:t> </w:t>
      </w:r>
    </w:p>
    <w:p w14:paraId="53E4D641" w14:textId="77777777" w:rsidR="003136C5" w:rsidRPr="006B07FA" w:rsidRDefault="003136C5" w:rsidP="006B07FA">
      <w:pPr>
        <w:spacing w:after="0"/>
        <w:rPr>
          <w:rFonts w:asciiTheme="minorBidi" w:hAnsiTheme="minorBidi"/>
          <w:sz w:val="20"/>
          <w:szCs w:val="20"/>
        </w:rPr>
      </w:pPr>
      <w:r w:rsidRPr="006B07FA">
        <w:rPr>
          <w:rFonts w:asciiTheme="minorBidi" w:hAnsiTheme="minorBidi"/>
          <w:sz w:val="20"/>
          <w:szCs w:val="20"/>
        </w:rPr>
        <w:t>L: Even though storms and trials have assailed us,</w:t>
      </w:r>
      <w:r w:rsidRPr="006B07FA">
        <w:rPr>
          <w:rFonts w:ascii="MS Gothic" w:eastAsia="MS Gothic" w:hAnsi="MS Gothic" w:cs="MS Gothic" w:hint="eastAsia"/>
          <w:sz w:val="20"/>
          <w:szCs w:val="20"/>
        </w:rPr>
        <w:t> </w:t>
      </w:r>
    </w:p>
    <w:p w14:paraId="0CFC5F9C" w14:textId="77777777" w:rsidR="003136C5" w:rsidRPr="006B07FA" w:rsidRDefault="003136C5" w:rsidP="006B07FA">
      <w:pPr>
        <w:spacing w:after="0"/>
        <w:rPr>
          <w:rFonts w:asciiTheme="minorBidi" w:hAnsiTheme="minorBidi"/>
          <w:sz w:val="20"/>
          <w:szCs w:val="20"/>
        </w:rPr>
      </w:pPr>
      <w:r w:rsidRPr="006B07FA">
        <w:rPr>
          <w:rFonts w:asciiTheme="minorBidi" w:hAnsiTheme="minorBidi"/>
          <w:b/>
          <w:bCs/>
          <w:sz w:val="20"/>
          <w:szCs w:val="20"/>
        </w:rPr>
        <w:t>P: God has drawn us through to the time of salvation.</w:t>
      </w:r>
      <w:r w:rsidRPr="006B07FA">
        <w:rPr>
          <w:rFonts w:ascii="MS Gothic" w:eastAsia="MS Gothic" w:hAnsi="MS Gothic" w:cs="MS Gothic" w:hint="eastAsia"/>
          <w:b/>
          <w:bCs/>
          <w:sz w:val="20"/>
          <w:szCs w:val="20"/>
        </w:rPr>
        <w:t> </w:t>
      </w:r>
    </w:p>
    <w:p w14:paraId="48EC9353" w14:textId="77777777" w:rsidR="003136C5" w:rsidRPr="006B07FA" w:rsidRDefault="003136C5" w:rsidP="006B07FA">
      <w:pPr>
        <w:spacing w:after="0"/>
        <w:rPr>
          <w:rFonts w:asciiTheme="minorBidi" w:hAnsiTheme="minorBidi"/>
          <w:sz w:val="20"/>
          <w:szCs w:val="20"/>
        </w:rPr>
      </w:pPr>
      <w:r w:rsidRPr="006B07FA">
        <w:rPr>
          <w:rFonts w:asciiTheme="minorBidi" w:hAnsiTheme="minorBidi"/>
          <w:sz w:val="20"/>
          <w:szCs w:val="20"/>
        </w:rPr>
        <w:t>L: Thanks be to God for God’s victory in Jesus Christ!</w:t>
      </w:r>
      <w:r w:rsidRPr="006B07FA">
        <w:rPr>
          <w:rFonts w:ascii="MS Gothic" w:eastAsia="MS Gothic" w:hAnsi="MS Gothic" w:cs="MS Gothic" w:hint="eastAsia"/>
          <w:sz w:val="20"/>
          <w:szCs w:val="20"/>
        </w:rPr>
        <w:t> </w:t>
      </w:r>
    </w:p>
    <w:p w14:paraId="36DCC513" w14:textId="77777777" w:rsidR="003136C5" w:rsidRPr="006B07FA" w:rsidRDefault="003136C5" w:rsidP="006B07FA">
      <w:pPr>
        <w:spacing w:after="0"/>
        <w:rPr>
          <w:rFonts w:asciiTheme="minorBidi" w:hAnsiTheme="minorBidi"/>
          <w:sz w:val="20"/>
          <w:szCs w:val="20"/>
        </w:rPr>
      </w:pPr>
      <w:r w:rsidRPr="006B07FA">
        <w:rPr>
          <w:rFonts w:asciiTheme="minorBidi" w:hAnsiTheme="minorBidi"/>
          <w:b/>
          <w:bCs/>
          <w:sz w:val="20"/>
          <w:szCs w:val="20"/>
        </w:rPr>
        <w:t xml:space="preserve">P: May Jesus reign in our hearts </w:t>
      </w:r>
      <w:proofErr w:type="gramStart"/>
      <w:r w:rsidRPr="006B07FA">
        <w:rPr>
          <w:rFonts w:asciiTheme="minorBidi" w:hAnsiTheme="minorBidi"/>
          <w:b/>
          <w:bCs/>
          <w:sz w:val="20"/>
          <w:szCs w:val="20"/>
        </w:rPr>
        <w:t>all of</w:t>
      </w:r>
      <w:proofErr w:type="gramEnd"/>
      <w:r w:rsidRPr="006B07FA">
        <w:rPr>
          <w:rFonts w:asciiTheme="minorBidi" w:hAnsiTheme="minorBidi"/>
          <w:b/>
          <w:bCs/>
          <w:sz w:val="20"/>
          <w:szCs w:val="20"/>
        </w:rPr>
        <w:t xml:space="preserve"> our days. AMEN.</w:t>
      </w:r>
      <w:r w:rsidRPr="006B07FA">
        <w:rPr>
          <w:rFonts w:ascii="MS Gothic" w:eastAsia="MS Gothic" w:hAnsi="MS Gothic" w:cs="MS Gothic" w:hint="eastAsia"/>
          <w:b/>
          <w:bCs/>
          <w:sz w:val="20"/>
          <w:szCs w:val="20"/>
        </w:rPr>
        <w:t> </w:t>
      </w:r>
    </w:p>
    <w:p w14:paraId="4E812F49" w14:textId="77777777" w:rsidR="003136C5" w:rsidRPr="003136C5" w:rsidRDefault="003136C5" w:rsidP="003136C5">
      <w:pPr>
        <w:rPr>
          <w:rFonts w:asciiTheme="minorBidi" w:hAnsiTheme="minorBidi"/>
          <w:sz w:val="28"/>
          <w:szCs w:val="28"/>
        </w:rPr>
      </w:pPr>
      <w:r w:rsidRPr="003136C5">
        <w:rPr>
          <w:rFonts w:asciiTheme="minorBidi" w:hAnsiTheme="minorBidi"/>
          <w:b/>
          <w:bCs/>
          <w:sz w:val="28"/>
          <w:szCs w:val="28"/>
        </w:rPr>
        <w:t> </w:t>
      </w:r>
    </w:p>
    <w:p w14:paraId="4CFFE500" w14:textId="77777777" w:rsidR="003136C5" w:rsidRPr="003136C5" w:rsidRDefault="003136C5" w:rsidP="003136C5">
      <w:pPr>
        <w:rPr>
          <w:rFonts w:asciiTheme="minorBidi" w:hAnsiTheme="minorBidi"/>
          <w:sz w:val="28"/>
          <w:szCs w:val="28"/>
        </w:rPr>
      </w:pPr>
      <w:r w:rsidRPr="003136C5">
        <w:rPr>
          <w:rFonts w:asciiTheme="minorBidi" w:hAnsiTheme="minorBidi"/>
          <w:b/>
          <w:bCs/>
          <w:sz w:val="28"/>
          <w:szCs w:val="28"/>
        </w:rPr>
        <w:t>Opening Prayer</w:t>
      </w:r>
    </w:p>
    <w:p w14:paraId="100116E8" w14:textId="77777777" w:rsidR="003136C5" w:rsidRPr="003136C5" w:rsidRDefault="003136C5" w:rsidP="003136C5">
      <w:pPr>
        <w:rPr>
          <w:rFonts w:asciiTheme="minorBidi" w:hAnsiTheme="minorBidi"/>
          <w:sz w:val="28"/>
          <w:szCs w:val="28"/>
        </w:rPr>
      </w:pPr>
      <w:r w:rsidRPr="003136C5">
        <w:rPr>
          <w:rFonts w:asciiTheme="minorBidi" w:hAnsiTheme="minorBidi"/>
          <w:sz w:val="28"/>
          <w:szCs w:val="28"/>
        </w:rPr>
        <w:t>Lord of light and life, we come to you this day in celebration of the witness of your Son Jesus Christ. Open our hearts, our spirits, and our lives to listen to his words for us. Help us to be faithful disciples for you; for we ask this in Jesus’ Name. AMEN.</w:t>
      </w:r>
    </w:p>
    <w:p w14:paraId="14D876F5" w14:textId="77777777" w:rsidR="003136C5" w:rsidRPr="003136C5" w:rsidRDefault="003136C5" w:rsidP="003136C5">
      <w:pPr>
        <w:rPr>
          <w:rFonts w:asciiTheme="minorBidi" w:hAnsiTheme="minorBidi"/>
          <w:sz w:val="28"/>
          <w:szCs w:val="28"/>
        </w:rPr>
      </w:pPr>
      <w:r w:rsidRPr="003136C5">
        <w:rPr>
          <w:rFonts w:asciiTheme="minorBidi" w:hAnsiTheme="minorBidi"/>
          <w:b/>
          <w:bCs/>
          <w:sz w:val="28"/>
          <w:szCs w:val="28"/>
        </w:rPr>
        <w:t> </w:t>
      </w:r>
    </w:p>
    <w:p w14:paraId="4F586314" w14:textId="416A6FF1" w:rsidR="003136C5" w:rsidRPr="003136C5" w:rsidRDefault="003136C5" w:rsidP="003136C5">
      <w:pPr>
        <w:rPr>
          <w:rFonts w:asciiTheme="minorBidi" w:hAnsiTheme="minorBidi"/>
          <w:sz w:val="28"/>
          <w:szCs w:val="28"/>
        </w:rPr>
      </w:pPr>
      <w:r w:rsidRPr="003136C5">
        <w:rPr>
          <w:rFonts w:asciiTheme="minorBidi" w:hAnsiTheme="minorBidi"/>
          <w:b/>
          <w:bCs/>
          <w:sz w:val="28"/>
          <w:szCs w:val="28"/>
        </w:rPr>
        <w:t>Please announce the *Hymn of Praise:</w:t>
      </w:r>
      <w:r w:rsidRPr="003136C5">
        <w:rPr>
          <w:rFonts w:asciiTheme="minorBidi" w:hAnsiTheme="minorBidi"/>
          <w:sz w:val="28"/>
          <w:szCs w:val="28"/>
        </w:rPr>
        <w:t> “Softly and Tenderly Jesus Is Calling” #348 </w:t>
      </w:r>
    </w:p>
    <w:p w14:paraId="52C4C454" w14:textId="77777777" w:rsidR="003136C5" w:rsidRDefault="003136C5" w:rsidP="003136C5">
      <w:pPr>
        <w:rPr>
          <w:rFonts w:asciiTheme="minorBidi" w:hAnsiTheme="minorBidi"/>
          <w:b/>
          <w:bCs/>
          <w:sz w:val="28"/>
          <w:szCs w:val="28"/>
        </w:rPr>
      </w:pPr>
    </w:p>
    <w:p w14:paraId="3A15671B" w14:textId="77777777" w:rsidR="003136C5" w:rsidRDefault="003136C5" w:rsidP="003136C5">
      <w:pPr>
        <w:rPr>
          <w:rFonts w:asciiTheme="minorBidi" w:hAnsiTheme="minorBidi"/>
          <w:b/>
          <w:bCs/>
          <w:sz w:val="28"/>
          <w:szCs w:val="28"/>
        </w:rPr>
      </w:pPr>
    </w:p>
    <w:p w14:paraId="3375FE19" w14:textId="77777777" w:rsidR="003136C5" w:rsidRDefault="003136C5" w:rsidP="003136C5">
      <w:pPr>
        <w:rPr>
          <w:rFonts w:asciiTheme="minorBidi" w:hAnsiTheme="minorBidi"/>
          <w:b/>
          <w:bCs/>
          <w:sz w:val="28"/>
          <w:szCs w:val="28"/>
        </w:rPr>
      </w:pPr>
    </w:p>
    <w:p w14:paraId="6B98E4EC" w14:textId="77777777" w:rsidR="003136C5" w:rsidRDefault="003136C5" w:rsidP="003136C5">
      <w:pPr>
        <w:rPr>
          <w:rFonts w:asciiTheme="minorBidi" w:hAnsiTheme="minorBidi"/>
          <w:b/>
          <w:bCs/>
          <w:sz w:val="28"/>
          <w:szCs w:val="28"/>
        </w:rPr>
      </w:pPr>
    </w:p>
    <w:p w14:paraId="203D5DF4" w14:textId="77777777" w:rsidR="003136C5" w:rsidRDefault="003136C5" w:rsidP="003136C5">
      <w:pPr>
        <w:rPr>
          <w:rFonts w:asciiTheme="minorBidi" w:hAnsiTheme="minorBidi"/>
          <w:b/>
          <w:bCs/>
          <w:sz w:val="28"/>
          <w:szCs w:val="28"/>
        </w:rPr>
      </w:pPr>
    </w:p>
    <w:p w14:paraId="51ABB29B" w14:textId="77777777" w:rsidR="003136C5" w:rsidRDefault="003136C5" w:rsidP="003136C5">
      <w:pPr>
        <w:rPr>
          <w:rFonts w:asciiTheme="minorBidi" w:hAnsiTheme="minorBidi"/>
          <w:b/>
          <w:bCs/>
          <w:sz w:val="28"/>
          <w:szCs w:val="28"/>
        </w:rPr>
      </w:pPr>
    </w:p>
    <w:p w14:paraId="044CF33D" w14:textId="77777777" w:rsidR="003136C5" w:rsidRDefault="003136C5" w:rsidP="003136C5">
      <w:pPr>
        <w:rPr>
          <w:rFonts w:asciiTheme="minorBidi" w:hAnsiTheme="minorBidi"/>
          <w:b/>
          <w:bCs/>
          <w:sz w:val="28"/>
          <w:szCs w:val="28"/>
        </w:rPr>
      </w:pPr>
    </w:p>
    <w:p w14:paraId="2A018538" w14:textId="77777777" w:rsidR="003136C5" w:rsidRDefault="003136C5" w:rsidP="003136C5">
      <w:pPr>
        <w:rPr>
          <w:rFonts w:asciiTheme="minorBidi" w:hAnsiTheme="minorBidi"/>
          <w:b/>
          <w:bCs/>
          <w:sz w:val="28"/>
          <w:szCs w:val="28"/>
        </w:rPr>
      </w:pPr>
    </w:p>
    <w:p w14:paraId="6D7BDA17" w14:textId="77777777" w:rsidR="003136C5" w:rsidRDefault="003136C5" w:rsidP="003136C5">
      <w:pPr>
        <w:rPr>
          <w:rFonts w:asciiTheme="minorBidi" w:hAnsiTheme="minorBidi"/>
          <w:b/>
          <w:bCs/>
          <w:sz w:val="28"/>
          <w:szCs w:val="28"/>
        </w:rPr>
      </w:pPr>
    </w:p>
    <w:p w14:paraId="6AD0AF5F" w14:textId="77777777" w:rsidR="003136C5" w:rsidRDefault="003136C5" w:rsidP="003136C5">
      <w:pPr>
        <w:rPr>
          <w:rFonts w:asciiTheme="minorBidi" w:hAnsiTheme="minorBidi"/>
          <w:b/>
          <w:bCs/>
          <w:sz w:val="28"/>
          <w:szCs w:val="28"/>
        </w:rPr>
      </w:pPr>
    </w:p>
    <w:p w14:paraId="727BA01B" w14:textId="436A9486" w:rsidR="003136C5" w:rsidRPr="003136C5" w:rsidRDefault="003136C5" w:rsidP="003136C5">
      <w:pPr>
        <w:rPr>
          <w:rFonts w:asciiTheme="minorBidi" w:hAnsiTheme="minorBidi"/>
          <w:sz w:val="28"/>
          <w:szCs w:val="28"/>
        </w:rPr>
      </w:pPr>
      <w:r w:rsidRPr="003136C5">
        <w:rPr>
          <w:rFonts w:asciiTheme="minorBidi" w:hAnsiTheme="minorBidi"/>
          <w:b/>
          <w:bCs/>
          <w:sz w:val="28"/>
          <w:szCs w:val="28"/>
        </w:rPr>
        <w:t>Scripture Reading: </w:t>
      </w:r>
      <w:r w:rsidRPr="003136C5">
        <w:rPr>
          <w:rFonts w:asciiTheme="minorBidi" w:hAnsiTheme="minorBidi"/>
          <w:sz w:val="28"/>
          <w:szCs w:val="28"/>
        </w:rPr>
        <w:t>Luke 15:11-24 (CEB)</w:t>
      </w:r>
    </w:p>
    <w:p w14:paraId="0BBA2AD1" w14:textId="278CC160" w:rsidR="003136C5" w:rsidRPr="003136C5" w:rsidRDefault="003136C5" w:rsidP="003136C5">
      <w:pPr>
        <w:rPr>
          <w:rFonts w:asciiTheme="minorBidi" w:hAnsiTheme="minorBidi"/>
          <w:sz w:val="28"/>
          <w:szCs w:val="28"/>
        </w:rPr>
      </w:pPr>
      <w:r w:rsidRPr="003136C5">
        <w:rPr>
          <w:rFonts w:asciiTheme="minorBidi" w:hAnsiTheme="minorBidi"/>
          <w:sz w:val="28"/>
          <w:szCs w:val="28"/>
        </w:rPr>
        <w:t xml:space="preserve">Jesus said, “A certain man had two sons. The younger son said to his father, ‘Father, give me my share of the inheritance.’ Then the father divided his estate between them. Soon afterward, the younger son </w:t>
      </w:r>
      <w:r w:rsidRPr="003136C5">
        <w:rPr>
          <w:rFonts w:asciiTheme="minorBidi" w:hAnsiTheme="minorBidi"/>
          <w:sz w:val="28"/>
          <w:szCs w:val="28"/>
        </w:rPr>
        <w:lastRenderedPageBreak/>
        <w:t>gathered everything together and took a trip to a land far away. There, he wasted his wealth through extravagant living.</w:t>
      </w:r>
    </w:p>
    <w:p w14:paraId="000942E9" w14:textId="472584C7" w:rsidR="003136C5" w:rsidRPr="003136C5" w:rsidRDefault="003136C5" w:rsidP="003136C5">
      <w:pPr>
        <w:rPr>
          <w:rFonts w:asciiTheme="minorBidi" w:hAnsiTheme="minorBidi"/>
          <w:sz w:val="28"/>
          <w:szCs w:val="28"/>
        </w:rPr>
      </w:pPr>
      <w:r w:rsidRPr="003136C5">
        <w:rPr>
          <w:rFonts w:asciiTheme="minorBidi" w:hAnsiTheme="minorBidi"/>
          <w:sz w:val="28"/>
          <w:szCs w:val="28"/>
        </w:rPr>
        <w:t xml:space="preserve">“When he had used up his resources, a severe food shortage arose in that </w:t>
      </w:r>
      <w:proofErr w:type="gramStart"/>
      <w:r w:rsidRPr="003136C5">
        <w:rPr>
          <w:rFonts w:asciiTheme="minorBidi" w:hAnsiTheme="minorBidi"/>
          <w:sz w:val="28"/>
          <w:szCs w:val="28"/>
        </w:rPr>
        <w:t>country</w:t>
      </w:r>
      <w:proofErr w:type="gramEnd"/>
      <w:r w:rsidRPr="003136C5">
        <w:rPr>
          <w:rFonts w:asciiTheme="minorBidi" w:hAnsiTheme="minorBidi"/>
          <w:sz w:val="28"/>
          <w:szCs w:val="28"/>
        </w:rPr>
        <w:t xml:space="preserve"> and he began to be in need. </w:t>
      </w:r>
      <w:r w:rsidRPr="003136C5">
        <w:rPr>
          <w:rFonts w:asciiTheme="minorBidi" w:hAnsiTheme="minorBidi"/>
          <w:b/>
          <w:bCs/>
          <w:sz w:val="28"/>
          <w:szCs w:val="28"/>
          <w:vertAlign w:val="superscript"/>
        </w:rPr>
        <w:t> </w:t>
      </w:r>
      <w:r w:rsidRPr="003136C5">
        <w:rPr>
          <w:rFonts w:asciiTheme="minorBidi" w:hAnsiTheme="minorBidi"/>
          <w:sz w:val="28"/>
          <w:szCs w:val="28"/>
        </w:rPr>
        <w:t>He hired himself out to one of the citizens of that country, who sent him into his fields to feed pigs. He longed to eat his fill from what the pigs ate, but no one gave him anything. </w:t>
      </w:r>
      <w:r w:rsidRPr="003136C5">
        <w:rPr>
          <w:rFonts w:asciiTheme="minorBidi" w:hAnsiTheme="minorBidi"/>
          <w:b/>
          <w:bCs/>
          <w:sz w:val="28"/>
          <w:szCs w:val="28"/>
          <w:vertAlign w:val="superscript"/>
        </w:rPr>
        <w:t> </w:t>
      </w:r>
      <w:r w:rsidRPr="003136C5">
        <w:rPr>
          <w:rFonts w:asciiTheme="minorBidi" w:hAnsiTheme="minorBidi"/>
          <w:sz w:val="28"/>
          <w:szCs w:val="28"/>
        </w:rPr>
        <w:t>When he came to his senses, he said, ‘How many of my father’s hired hands have more than enough food, but I’m starving to death! </w:t>
      </w:r>
      <w:r w:rsidRPr="003136C5">
        <w:rPr>
          <w:rFonts w:asciiTheme="minorBidi" w:hAnsiTheme="minorBidi"/>
          <w:b/>
          <w:bCs/>
          <w:sz w:val="28"/>
          <w:szCs w:val="28"/>
          <w:vertAlign w:val="superscript"/>
        </w:rPr>
        <w:t> </w:t>
      </w:r>
      <w:r w:rsidRPr="003136C5">
        <w:rPr>
          <w:rFonts w:asciiTheme="minorBidi" w:hAnsiTheme="minorBidi"/>
          <w:sz w:val="28"/>
          <w:szCs w:val="28"/>
        </w:rPr>
        <w:t>I will get up and go to my father, and say to him, “Father, I have sinned against heaven and against you. I no longer deserve to be called your son. Take me on as one of your hired hands.</w:t>
      </w:r>
      <w:r w:rsidR="00922B43" w:rsidRPr="003136C5">
        <w:rPr>
          <w:rFonts w:asciiTheme="minorBidi" w:hAnsiTheme="minorBidi"/>
          <w:sz w:val="28"/>
          <w:szCs w:val="28"/>
        </w:rPr>
        <w:t>”’</w:t>
      </w:r>
      <w:r w:rsidRPr="003136C5">
        <w:rPr>
          <w:rFonts w:asciiTheme="minorBidi" w:hAnsiTheme="minorBidi"/>
          <w:sz w:val="28"/>
          <w:szCs w:val="28"/>
        </w:rPr>
        <w:t> </w:t>
      </w:r>
      <w:r w:rsidR="00922B43" w:rsidRPr="003136C5">
        <w:rPr>
          <w:rFonts w:asciiTheme="minorBidi" w:hAnsiTheme="minorBidi"/>
          <w:sz w:val="28"/>
          <w:szCs w:val="28"/>
        </w:rPr>
        <w:t>So,</w:t>
      </w:r>
      <w:r w:rsidRPr="003136C5">
        <w:rPr>
          <w:rFonts w:asciiTheme="minorBidi" w:hAnsiTheme="minorBidi"/>
          <w:sz w:val="28"/>
          <w:szCs w:val="28"/>
        </w:rPr>
        <w:t xml:space="preserve"> he got up and went to his father.</w:t>
      </w:r>
    </w:p>
    <w:p w14:paraId="7E5893D9" w14:textId="2BDFD8E0" w:rsidR="003136C5" w:rsidRPr="003136C5" w:rsidRDefault="003136C5" w:rsidP="003136C5">
      <w:pPr>
        <w:rPr>
          <w:rFonts w:asciiTheme="minorBidi" w:hAnsiTheme="minorBidi"/>
          <w:sz w:val="28"/>
          <w:szCs w:val="28"/>
        </w:rPr>
      </w:pPr>
      <w:r w:rsidRPr="003136C5">
        <w:rPr>
          <w:rFonts w:asciiTheme="minorBidi" w:hAnsiTheme="minorBidi"/>
          <w:sz w:val="28"/>
          <w:szCs w:val="28"/>
        </w:rPr>
        <w:t>“While he was still a long way off, his father saw him and was moved with compassion. His father ran to him, hugged him, and kissed him.</w:t>
      </w:r>
      <w:r w:rsidRPr="003136C5">
        <w:rPr>
          <w:rFonts w:asciiTheme="minorBidi" w:hAnsiTheme="minorBidi"/>
          <w:b/>
          <w:bCs/>
          <w:sz w:val="28"/>
          <w:szCs w:val="28"/>
          <w:vertAlign w:val="superscript"/>
        </w:rPr>
        <w:t> </w:t>
      </w:r>
      <w:r w:rsidRPr="003136C5">
        <w:rPr>
          <w:rFonts w:asciiTheme="minorBidi" w:hAnsiTheme="minorBidi"/>
          <w:sz w:val="28"/>
          <w:szCs w:val="28"/>
        </w:rPr>
        <w:t>Then his son said, ‘Father, I have sinned against heaven and against you</w:t>
      </w:r>
      <w:proofErr w:type="gramStart"/>
      <w:r w:rsidRPr="003136C5">
        <w:rPr>
          <w:rFonts w:asciiTheme="minorBidi" w:hAnsiTheme="minorBidi"/>
          <w:sz w:val="28"/>
          <w:szCs w:val="28"/>
        </w:rPr>
        <w:t>.</w:t>
      </w:r>
      <w:proofErr w:type="gramEnd"/>
      <w:r w:rsidRPr="003136C5">
        <w:rPr>
          <w:rFonts w:asciiTheme="minorBidi" w:hAnsiTheme="minorBidi"/>
          <w:sz w:val="28"/>
          <w:szCs w:val="28"/>
        </w:rPr>
        <w:t xml:space="preserve"> I no longer deserve to be called your son.’ But the father said to his servants, ‘Quickly, bring out the best robe and put it on him</w:t>
      </w:r>
      <w:proofErr w:type="gramStart"/>
      <w:r w:rsidRPr="003136C5">
        <w:rPr>
          <w:rFonts w:asciiTheme="minorBidi" w:hAnsiTheme="minorBidi"/>
          <w:sz w:val="28"/>
          <w:szCs w:val="28"/>
        </w:rPr>
        <w:t>!</w:t>
      </w:r>
      <w:proofErr w:type="gramEnd"/>
      <w:r w:rsidRPr="003136C5">
        <w:rPr>
          <w:rFonts w:asciiTheme="minorBidi" w:hAnsiTheme="minorBidi"/>
          <w:sz w:val="28"/>
          <w:szCs w:val="28"/>
        </w:rPr>
        <w:t xml:space="preserve"> Put a ring on his finger and sandals on his feet! Fetch the fattened calf and slaughter it. We must celebrate with feasting because this son of mine was dead and has come back to life! He was lost and is found!’ And they began to celebrate.</w:t>
      </w:r>
    </w:p>
    <w:p w14:paraId="3A7A18C2" w14:textId="77777777" w:rsidR="003136C5" w:rsidRPr="003136C5" w:rsidRDefault="003136C5" w:rsidP="003136C5">
      <w:pPr>
        <w:rPr>
          <w:rFonts w:asciiTheme="minorBidi" w:hAnsiTheme="minorBidi"/>
          <w:sz w:val="28"/>
          <w:szCs w:val="28"/>
        </w:rPr>
      </w:pPr>
      <w:r w:rsidRPr="003136C5">
        <w:rPr>
          <w:rFonts w:asciiTheme="minorBidi" w:hAnsiTheme="minorBidi"/>
          <w:sz w:val="28"/>
          <w:szCs w:val="28"/>
        </w:rPr>
        <w:t>The words of God for the people of God. </w:t>
      </w:r>
    </w:p>
    <w:p w14:paraId="272CD64F" w14:textId="458FD8B9" w:rsidR="003136C5" w:rsidRPr="003136C5" w:rsidRDefault="003136C5" w:rsidP="003136C5">
      <w:pPr>
        <w:rPr>
          <w:rFonts w:asciiTheme="minorBidi" w:hAnsiTheme="minorBidi"/>
          <w:sz w:val="28"/>
          <w:szCs w:val="28"/>
        </w:rPr>
      </w:pPr>
      <w:r w:rsidRPr="003136C5">
        <w:rPr>
          <w:rFonts w:asciiTheme="minorBidi" w:hAnsiTheme="minorBidi"/>
          <w:b/>
          <w:bCs/>
          <w:sz w:val="28"/>
          <w:szCs w:val="28"/>
        </w:rPr>
        <w:t>Thanks be to God.</w:t>
      </w:r>
    </w:p>
    <w:p w14:paraId="218B26CC" w14:textId="77777777" w:rsidR="00353A0E" w:rsidRPr="003136C5" w:rsidRDefault="00353A0E">
      <w:pPr>
        <w:rPr>
          <w:rFonts w:asciiTheme="minorBidi" w:hAnsiTheme="minorBidi"/>
          <w:sz w:val="28"/>
          <w:szCs w:val="28"/>
        </w:rPr>
      </w:pPr>
    </w:p>
    <w:sectPr w:rsidR="00353A0E" w:rsidRPr="00313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C5"/>
    <w:rsid w:val="003136C5"/>
    <w:rsid w:val="00353A0E"/>
    <w:rsid w:val="00653127"/>
    <w:rsid w:val="006B07FA"/>
    <w:rsid w:val="00717F2E"/>
    <w:rsid w:val="00922B43"/>
    <w:rsid w:val="00B15B4B"/>
    <w:rsid w:val="00DB0E1F"/>
    <w:rsid w:val="00F23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9C8E"/>
  <w15:chartTrackingRefBased/>
  <w15:docId w15:val="{116CE0A1-630B-4948-B5C7-A1DDDB25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6C5"/>
    <w:rPr>
      <w:rFonts w:eastAsiaTheme="majorEastAsia" w:cstheme="majorBidi"/>
      <w:color w:val="272727" w:themeColor="text1" w:themeTint="D8"/>
    </w:rPr>
  </w:style>
  <w:style w:type="paragraph" w:styleId="Title">
    <w:name w:val="Title"/>
    <w:basedOn w:val="Normal"/>
    <w:next w:val="Normal"/>
    <w:link w:val="TitleChar"/>
    <w:uiPriority w:val="10"/>
    <w:qFormat/>
    <w:rsid w:val="0031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6C5"/>
    <w:pPr>
      <w:spacing w:before="160"/>
      <w:jc w:val="center"/>
    </w:pPr>
    <w:rPr>
      <w:i/>
      <w:iCs/>
      <w:color w:val="404040" w:themeColor="text1" w:themeTint="BF"/>
    </w:rPr>
  </w:style>
  <w:style w:type="character" w:customStyle="1" w:styleId="QuoteChar">
    <w:name w:val="Quote Char"/>
    <w:basedOn w:val="DefaultParagraphFont"/>
    <w:link w:val="Quote"/>
    <w:uiPriority w:val="29"/>
    <w:rsid w:val="003136C5"/>
    <w:rPr>
      <w:i/>
      <w:iCs/>
      <w:color w:val="404040" w:themeColor="text1" w:themeTint="BF"/>
    </w:rPr>
  </w:style>
  <w:style w:type="paragraph" w:styleId="ListParagraph">
    <w:name w:val="List Paragraph"/>
    <w:basedOn w:val="Normal"/>
    <w:uiPriority w:val="34"/>
    <w:qFormat/>
    <w:rsid w:val="003136C5"/>
    <w:pPr>
      <w:ind w:left="720"/>
      <w:contextualSpacing/>
    </w:pPr>
  </w:style>
  <w:style w:type="character" w:styleId="IntenseEmphasis">
    <w:name w:val="Intense Emphasis"/>
    <w:basedOn w:val="DefaultParagraphFont"/>
    <w:uiPriority w:val="21"/>
    <w:qFormat/>
    <w:rsid w:val="003136C5"/>
    <w:rPr>
      <w:i/>
      <w:iCs/>
      <w:color w:val="0F4761" w:themeColor="accent1" w:themeShade="BF"/>
    </w:rPr>
  </w:style>
  <w:style w:type="paragraph" w:styleId="IntenseQuote">
    <w:name w:val="Intense Quote"/>
    <w:basedOn w:val="Normal"/>
    <w:next w:val="Normal"/>
    <w:link w:val="IntenseQuoteChar"/>
    <w:uiPriority w:val="30"/>
    <w:qFormat/>
    <w:rsid w:val="0031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6C5"/>
    <w:rPr>
      <w:i/>
      <w:iCs/>
      <w:color w:val="0F4761" w:themeColor="accent1" w:themeShade="BF"/>
    </w:rPr>
  </w:style>
  <w:style w:type="character" w:styleId="IntenseReference">
    <w:name w:val="Intense Reference"/>
    <w:basedOn w:val="DefaultParagraphFont"/>
    <w:uiPriority w:val="32"/>
    <w:qFormat/>
    <w:rsid w:val="0031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5482">
      <w:bodyDiv w:val="1"/>
      <w:marLeft w:val="0"/>
      <w:marRight w:val="0"/>
      <w:marTop w:val="0"/>
      <w:marBottom w:val="0"/>
      <w:divBdr>
        <w:top w:val="none" w:sz="0" w:space="0" w:color="auto"/>
        <w:left w:val="none" w:sz="0" w:space="0" w:color="auto"/>
        <w:bottom w:val="none" w:sz="0" w:space="0" w:color="auto"/>
        <w:right w:val="none" w:sz="0" w:space="0" w:color="auto"/>
      </w:divBdr>
    </w:div>
    <w:div w:id="12003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3</cp:revision>
  <dcterms:created xsi:type="dcterms:W3CDTF">2025-02-05T19:26:00Z</dcterms:created>
  <dcterms:modified xsi:type="dcterms:W3CDTF">2025-02-08T18:07:00Z</dcterms:modified>
</cp:coreProperties>
</file>