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A5B5" w14:textId="77777777" w:rsidR="001F0CBC" w:rsidRPr="001F0CBC" w:rsidRDefault="001F0CBC" w:rsidP="001F0CBC">
      <w:pPr>
        <w:rPr>
          <w:sz w:val="32"/>
          <w:szCs w:val="32"/>
        </w:rPr>
      </w:pPr>
      <w:r w:rsidRPr="001F0CBC">
        <w:rPr>
          <w:b/>
          <w:bCs/>
          <w:sz w:val="32"/>
          <w:szCs w:val="32"/>
        </w:rPr>
        <w:t>Call To Worship</w:t>
      </w:r>
    </w:p>
    <w:p w14:paraId="0C2F0160" w14:textId="77777777" w:rsidR="001F0CBC" w:rsidRPr="001F0CBC" w:rsidRDefault="001F0CBC" w:rsidP="001F0CBC">
      <w:pPr>
        <w:spacing w:after="0"/>
        <w:rPr>
          <w:sz w:val="32"/>
          <w:szCs w:val="32"/>
        </w:rPr>
      </w:pPr>
      <w:r w:rsidRPr="001F0CBC">
        <w:rPr>
          <w:sz w:val="32"/>
          <w:szCs w:val="32"/>
        </w:rPr>
        <w:t>When we pass through the cleansing waters of baptism and the troubled waters of our lives, God declares:</w:t>
      </w:r>
    </w:p>
    <w:p w14:paraId="025473A8" w14:textId="77777777" w:rsidR="001F0CBC" w:rsidRPr="001F0CBC" w:rsidRDefault="001F0CBC" w:rsidP="001F0CBC">
      <w:pPr>
        <w:spacing w:after="0"/>
        <w:rPr>
          <w:sz w:val="32"/>
          <w:szCs w:val="32"/>
        </w:rPr>
      </w:pPr>
      <w:r w:rsidRPr="001F0CBC">
        <w:rPr>
          <w:b/>
          <w:bCs/>
          <w:sz w:val="32"/>
          <w:szCs w:val="32"/>
        </w:rPr>
        <w:t>I will be with you. </w:t>
      </w:r>
    </w:p>
    <w:p w14:paraId="7CE594D9" w14:textId="77777777" w:rsidR="001F0CBC" w:rsidRPr="001F0CBC" w:rsidRDefault="001F0CBC" w:rsidP="001F0CBC">
      <w:pPr>
        <w:spacing w:after="0"/>
        <w:rPr>
          <w:sz w:val="32"/>
          <w:szCs w:val="32"/>
        </w:rPr>
      </w:pPr>
      <w:r w:rsidRPr="001F0CBC">
        <w:rPr>
          <w:sz w:val="32"/>
          <w:szCs w:val="32"/>
        </w:rPr>
        <w:t>When we go through the fires that refine us and the fires that threaten our livelihoods, God declares:</w:t>
      </w:r>
    </w:p>
    <w:p w14:paraId="0E8C381B" w14:textId="77777777" w:rsidR="001F0CBC" w:rsidRPr="001F0CBC" w:rsidRDefault="001F0CBC" w:rsidP="001F0CBC">
      <w:pPr>
        <w:spacing w:after="0"/>
        <w:rPr>
          <w:sz w:val="32"/>
          <w:szCs w:val="32"/>
        </w:rPr>
      </w:pPr>
      <w:r w:rsidRPr="001F0CBC">
        <w:rPr>
          <w:b/>
          <w:bCs/>
          <w:sz w:val="32"/>
          <w:szCs w:val="32"/>
        </w:rPr>
        <w:t>I will be with you. </w:t>
      </w:r>
    </w:p>
    <w:p w14:paraId="3451242C" w14:textId="77777777" w:rsidR="001F0CBC" w:rsidRPr="001F0CBC" w:rsidRDefault="001F0CBC" w:rsidP="001F0CBC">
      <w:pPr>
        <w:spacing w:after="0"/>
        <w:rPr>
          <w:sz w:val="32"/>
          <w:szCs w:val="32"/>
        </w:rPr>
      </w:pPr>
      <w:r w:rsidRPr="001F0CBC">
        <w:rPr>
          <w:sz w:val="32"/>
          <w:szCs w:val="32"/>
        </w:rPr>
        <w:t>Even when we travel to the far corners of the earth or down into the depths of our souls, God declares:</w:t>
      </w:r>
    </w:p>
    <w:p w14:paraId="27E586F3" w14:textId="77777777" w:rsidR="001F0CBC" w:rsidRPr="001F0CBC" w:rsidRDefault="001F0CBC" w:rsidP="001F0CBC">
      <w:pPr>
        <w:spacing w:after="0"/>
        <w:rPr>
          <w:sz w:val="32"/>
          <w:szCs w:val="32"/>
        </w:rPr>
      </w:pPr>
      <w:r w:rsidRPr="001F0CBC">
        <w:rPr>
          <w:b/>
          <w:bCs/>
          <w:sz w:val="32"/>
          <w:szCs w:val="32"/>
        </w:rPr>
        <w:t>I will be with you. </w:t>
      </w:r>
    </w:p>
    <w:p w14:paraId="2B76DF63" w14:textId="77777777" w:rsidR="001F0CBC" w:rsidRPr="001F0CBC" w:rsidRDefault="001F0CBC" w:rsidP="001F0CBC">
      <w:pPr>
        <w:spacing w:after="0"/>
        <w:rPr>
          <w:sz w:val="32"/>
          <w:szCs w:val="32"/>
        </w:rPr>
      </w:pPr>
      <w:r w:rsidRPr="001F0CBC">
        <w:rPr>
          <w:sz w:val="32"/>
          <w:szCs w:val="32"/>
        </w:rPr>
        <w:t> So come, let us worship God whose love never fails, whose presence never leaves, whose mercies never end. </w:t>
      </w:r>
    </w:p>
    <w:p w14:paraId="0A649AE8" w14:textId="77777777" w:rsidR="001F0CBC" w:rsidRPr="001F0CBC" w:rsidRDefault="001F0CBC" w:rsidP="001F0CBC">
      <w:pPr>
        <w:spacing w:after="0"/>
        <w:rPr>
          <w:sz w:val="32"/>
          <w:szCs w:val="32"/>
        </w:rPr>
      </w:pPr>
      <w:r w:rsidRPr="001F0CBC">
        <w:rPr>
          <w:b/>
          <w:bCs/>
          <w:sz w:val="32"/>
          <w:szCs w:val="32"/>
        </w:rPr>
        <w:t>Praise be to God who, in the form of Jesus, waded into the waters of baptism to prove God’s solidarity with us! Amen.</w:t>
      </w:r>
    </w:p>
    <w:p w14:paraId="509763C3" w14:textId="77777777" w:rsidR="001F0CBC" w:rsidRPr="001F0CBC" w:rsidRDefault="001F0CBC" w:rsidP="001F0CBC">
      <w:pPr>
        <w:rPr>
          <w:sz w:val="32"/>
          <w:szCs w:val="32"/>
        </w:rPr>
      </w:pPr>
      <w:r w:rsidRPr="001F0CBC">
        <w:rPr>
          <w:sz w:val="32"/>
          <w:szCs w:val="32"/>
        </w:rPr>
        <w:t> </w:t>
      </w:r>
    </w:p>
    <w:p w14:paraId="5ADB137E" w14:textId="77777777" w:rsidR="001F0CBC" w:rsidRPr="001F0CBC" w:rsidRDefault="001F0CBC" w:rsidP="001F0CBC">
      <w:pPr>
        <w:rPr>
          <w:sz w:val="32"/>
          <w:szCs w:val="32"/>
        </w:rPr>
      </w:pPr>
      <w:r w:rsidRPr="001F0CBC">
        <w:rPr>
          <w:b/>
          <w:bCs/>
          <w:sz w:val="32"/>
          <w:szCs w:val="32"/>
        </w:rPr>
        <w:t>Opening Prayer</w:t>
      </w:r>
    </w:p>
    <w:p w14:paraId="2187B8F1" w14:textId="6CBE1923" w:rsidR="001F0CBC" w:rsidRPr="001F0CBC" w:rsidRDefault="001F0CBC" w:rsidP="001F0CBC">
      <w:pPr>
        <w:rPr>
          <w:sz w:val="32"/>
          <w:szCs w:val="32"/>
        </w:rPr>
      </w:pPr>
      <w:r w:rsidRPr="001F0CBC">
        <w:rPr>
          <w:sz w:val="32"/>
          <w:szCs w:val="32"/>
        </w:rPr>
        <w:t>Eternal Father,</w:t>
      </w:r>
      <w:r w:rsidRPr="001F0CBC">
        <w:rPr>
          <w:rFonts w:hint="eastAsia"/>
          <w:sz w:val="32"/>
          <w:szCs w:val="32"/>
        </w:rPr>
        <w:t> </w:t>
      </w:r>
      <w:r w:rsidRPr="001F0CBC">
        <w:rPr>
          <w:sz w:val="32"/>
          <w:szCs w:val="32"/>
        </w:rPr>
        <w:t>at the baptism of Jesus you revealed him to be your Son</w:t>
      </w:r>
      <w:r w:rsidRPr="001F0CBC">
        <w:rPr>
          <w:rFonts w:ascii="MS Gothic" w:eastAsia="MS Gothic" w:hAnsi="MS Gothic" w:cs="MS Gothic" w:hint="eastAsia"/>
          <w:sz w:val="32"/>
          <w:szCs w:val="32"/>
        </w:rPr>
        <w:t> </w:t>
      </w:r>
      <w:r w:rsidRPr="001F0CBC">
        <w:rPr>
          <w:sz w:val="32"/>
          <w:szCs w:val="32"/>
        </w:rPr>
        <w:t>and anointed him with the Holy Spirit,</w:t>
      </w:r>
      <w:r w:rsidRPr="001F0CBC">
        <w:rPr>
          <w:rFonts w:ascii="MS Gothic" w:eastAsia="MS Gothic" w:hAnsi="MS Gothic" w:cs="MS Gothic" w:hint="eastAsia"/>
          <w:sz w:val="32"/>
          <w:szCs w:val="32"/>
        </w:rPr>
        <w:t> </w:t>
      </w:r>
      <w:r w:rsidRPr="001F0CBC">
        <w:rPr>
          <w:sz w:val="32"/>
          <w:szCs w:val="32"/>
        </w:rPr>
        <w:t>Keep all who are born of water and the Spirit</w:t>
      </w:r>
      <w:r>
        <w:rPr>
          <w:sz w:val="32"/>
          <w:szCs w:val="32"/>
        </w:rPr>
        <w:t xml:space="preserve"> </w:t>
      </w:r>
      <w:r w:rsidRPr="001F0CBC">
        <w:rPr>
          <w:sz w:val="32"/>
          <w:szCs w:val="32"/>
        </w:rPr>
        <w:t>faithful to their calling as your people;</w:t>
      </w:r>
      <w:r>
        <w:rPr>
          <w:sz w:val="32"/>
          <w:szCs w:val="32"/>
        </w:rPr>
        <w:t xml:space="preserve"> </w:t>
      </w:r>
      <w:r w:rsidRPr="001F0CBC">
        <w:rPr>
          <w:sz w:val="32"/>
          <w:szCs w:val="32"/>
        </w:rPr>
        <w:t>through Jesus Christ our Lord, who lives and reigns</w:t>
      </w:r>
      <w:r w:rsidRPr="001F0CBC">
        <w:rPr>
          <w:rFonts w:ascii="MS Gothic" w:eastAsia="MS Gothic" w:hAnsi="MS Gothic" w:cs="MS Gothic" w:hint="eastAsia"/>
          <w:sz w:val="32"/>
          <w:szCs w:val="32"/>
        </w:rPr>
        <w:t> </w:t>
      </w:r>
      <w:r w:rsidRPr="001F0CBC">
        <w:rPr>
          <w:sz w:val="32"/>
          <w:szCs w:val="32"/>
        </w:rPr>
        <w:t>with you and the Holy Spirit, one God, now and forever.</w:t>
      </w:r>
    </w:p>
    <w:p w14:paraId="6ECECC2A" w14:textId="77777777" w:rsidR="001F0CBC" w:rsidRPr="001F0CBC" w:rsidRDefault="001F0CBC" w:rsidP="001F0CBC">
      <w:pPr>
        <w:rPr>
          <w:sz w:val="32"/>
          <w:szCs w:val="32"/>
        </w:rPr>
      </w:pPr>
      <w:r w:rsidRPr="001F0CBC">
        <w:rPr>
          <w:b/>
          <w:bCs/>
          <w:sz w:val="32"/>
          <w:szCs w:val="32"/>
        </w:rPr>
        <w:t> </w:t>
      </w:r>
    </w:p>
    <w:p w14:paraId="02518306" w14:textId="77777777" w:rsidR="001F0CBC" w:rsidRDefault="001F0CBC" w:rsidP="001F0CBC">
      <w:pPr>
        <w:rPr>
          <w:b/>
          <w:bCs/>
          <w:sz w:val="32"/>
          <w:szCs w:val="32"/>
        </w:rPr>
      </w:pPr>
    </w:p>
    <w:p w14:paraId="75FD7ED3" w14:textId="77777777" w:rsidR="00CC3189" w:rsidRDefault="00CC3189" w:rsidP="001F0CBC">
      <w:pPr>
        <w:rPr>
          <w:b/>
          <w:bCs/>
          <w:sz w:val="32"/>
          <w:szCs w:val="32"/>
        </w:rPr>
      </w:pPr>
    </w:p>
    <w:p w14:paraId="2E082B4A" w14:textId="77777777" w:rsidR="001F0CBC" w:rsidRDefault="001F0CBC" w:rsidP="001F0CBC">
      <w:pPr>
        <w:rPr>
          <w:b/>
          <w:bCs/>
          <w:sz w:val="32"/>
          <w:szCs w:val="32"/>
        </w:rPr>
      </w:pPr>
    </w:p>
    <w:p w14:paraId="3DC64E65" w14:textId="77777777" w:rsidR="001F0CBC" w:rsidRDefault="001F0CBC" w:rsidP="001F0CBC">
      <w:pPr>
        <w:rPr>
          <w:b/>
          <w:bCs/>
          <w:sz w:val="32"/>
          <w:szCs w:val="32"/>
        </w:rPr>
      </w:pPr>
    </w:p>
    <w:p w14:paraId="32FC0FA3" w14:textId="77777777" w:rsidR="001F0CBC" w:rsidRDefault="001F0CBC" w:rsidP="001F0CBC">
      <w:pPr>
        <w:rPr>
          <w:b/>
          <w:bCs/>
          <w:sz w:val="32"/>
          <w:szCs w:val="32"/>
        </w:rPr>
      </w:pPr>
    </w:p>
    <w:p w14:paraId="5C5A5CD0" w14:textId="77777777" w:rsidR="001F0CBC" w:rsidRDefault="001F0CBC" w:rsidP="001F0CBC">
      <w:pPr>
        <w:rPr>
          <w:b/>
          <w:bCs/>
          <w:sz w:val="32"/>
          <w:szCs w:val="32"/>
        </w:rPr>
      </w:pPr>
      <w:r w:rsidRPr="001F0CBC">
        <w:rPr>
          <w:b/>
          <w:bCs/>
          <w:sz w:val="32"/>
          <w:szCs w:val="32"/>
        </w:rPr>
        <w:lastRenderedPageBreak/>
        <w:t>Scripture Reading: </w:t>
      </w:r>
    </w:p>
    <w:p w14:paraId="0ED8B7E0" w14:textId="6F604C41" w:rsidR="001F0CBC" w:rsidRPr="001F0CBC" w:rsidRDefault="001F0CBC" w:rsidP="001F0CBC">
      <w:pPr>
        <w:rPr>
          <w:sz w:val="32"/>
          <w:szCs w:val="32"/>
        </w:rPr>
      </w:pPr>
      <w:r w:rsidRPr="001F0CBC">
        <w:rPr>
          <w:sz w:val="32"/>
          <w:szCs w:val="32"/>
        </w:rPr>
        <w:t>Luke 3:15-17, 21-22</w:t>
      </w:r>
    </w:p>
    <w:p w14:paraId="2B12BBE2" w14:textId="6000208A" w:rsidR="001F0CBC" w:rsidRPr="001F0CBC" w:rsidRDefault="001F0CBC" w:rsidP="001F0CBC">
      <w:pPr>
        <w:rPr>
          <w:sz w:val="32"/>
          <w:szCs w:val="32"/>
        </w:rPr>
      </w:pPr>
      <w:r w:rsidRPr="001F0CBC">
        <w:rPr>
          <w:sz w:val="32"/>
          <w:szCs w:val="32"/>
        </w:rPr>
        <w:t xml:space="preserve">The people were filled with expectation, and everyone wondered whether John might be the Christ. John replied to them all, “I baptize you with water, but the one who is more powerful than me is coming. I’m not </w:t>
      </w:r>
      <w:proofErr w:type="gramStart"/>
      <w:r w:rsidRPr="001F0CBC">
        <w:rPr>
          <w:sz w:val="32"/>
          <w:szCs w:val="32"/>
        </w:rPr>
        <w:t>worthy</w:t>
      </w:r>
      <w:proofErr w:type="gramEnd"/>
      <w:r w:rsidRPr="001F0CBC">
        <w:rPr>
          <w:sz w:val="32"/>
          <w:szCs w:val="32"/>
        </w:rPr>
        <w:t xml:space="preserve"> </w:t>
      </w:r>
      <w:proofErr w:type="gramStart"/>
      <w:r w:rsidRPr="001F0CBC">
        <w:rPr>
          <w:sz w:val="32"/>
          <w:szCs w:val="32"/>
        </w:rPr>
        <w:t>to loosen</w:t>
      </w:r>
      <w:proofErr w:type="gramEnd"/>
      <w:r w:rsidRPr="001F0CBC">
        <w:rPr>
          <w:sz w:val="32"/>
          <w:szCs w:val="32"/>
        </w:rPr>
        <w:t xml:space="preserve"> the strap of his sandals. He will baptize you with the Holy Spirit and fire. The shovel he uses to sift the wheat from the husks is in his hands. He will clean out his threshing area and bring the wheat into his barn. But he will burn the husks with a fire that can’t be put out.”</w:t>
      </w:r>
    </w:p>
    <w:p w14:paraId="08BE86BA" w14:textId="3115821E" w:rsidR="001F0CBC" w:rsidRPr="001F0CBC" w:rsidRDefault="001F0CBC" w:rsidP="001F0CBC">
      <w:pPr>
        <w:rPr>
          <w:sz w:val="32"/>
          <w:szCs w:val="32"/>
        </w:rPr>
      </w:pPr>
      <w:r w:rsidRPr="001F0CBC">
        <w:rPr>
          <w:sz w:val="32"/>
          <w:szCs w:val="32"/>
        </w:rPr>
        <w:t xml:space="preserve">When everyone was being baptized, Jesus also was baptized. While he was praying, heaven was </w:t>
      </w:r>
      <w:proofErr w:type="gramStart"/>
      <w:r w:rsidRPr="001F0CBC">
        <w:rPr>
          <w:sz w:val="32"/>
          <w:szCs w:val="32"/>
        </w:rPr>
        <w:t>opened</w:t>
      </w:r>
      <w:proofErr w:type="gramEnd"/>
      <w:r w:rsidRPr="001F0CBC">
        <w:rPr>
          <w:sz w:val="32"/>
          <w:szCs w:val="32"/>
        </w:rPr>
        <w:t> and the Holy Spirit came down on him in bodily form like a dove. And there was a voice from heaven: “You are my Son, whom I dearly love; in you I find happiness.”</w:t>
      </w:r>
    </w:p>
    <w:p w14:paraId="104334D6" w14:textId="77777777" w:rsidR="001F0CBC" w:rsidRPr="001F0CBC" w:rsidRDefault="001F0CBC" w:rsidP="001F0CBC">
      <w:pPr>
        <w:rPr>
          <w:sz w:val="32"/>
          <w:szCs w:val="32"/>
        </w:rPr>
      </w:pPr>
      <w:r w:rsidRPr="001F0CBC">
        <w:rPr>
          <w:b/>
          <w:bCs/>
          <w:sz w:val="32"/>
          <w:szCs w:val="32"/>
        </w:rPr>
        <w:t> </w:t>
      </w:r>
    </w:p>
    <w:p w14:paraId="68C597F9" w14:textId="77777777" w:rsidR="001F0CBC" w:rsidRDefault="001F0CBC" w:rsidP="001F0CBC">
      <w:pPr>
        <w:rPr>
          <w:sz w:val="32"/>
          <w:szCs w:val="32"/>
        </w:rPr>
      </w:pPr>
      <w:r w:rsidRPr="001F0CBC">
        <w:rPr>
          <w:sz w:val="32"/>
          <w:szCs w:val="32"/>
        </w:rPr>
        <w:t>The words of God for the people of God. </w:t>
      </w:r>
    </w:p>
    <w:p w14:paraId="7D4EB01C" w14:textId="212D7A9D" w:rsidR="001F0CBC" w:rsidRPr="001F0CBC" w:rsidRDefault="001F0CBC" w:rsidP="001F0CBC">
      <w:pPr>
        <w:rPr>
          <w:sz w:val="32"/>
          <w:szCs w:val="32"/>
        </w:rPr>
      </w:pPr>
      <w:r w:rsidRPr="001F0CBC">
        <w:rPr>
          <w:b/>
          <w:bCs/>
          <w:sz w:val="32"/>
          <w:szCs w:val="32"/>
        </w:rPr>
        <w:t>Thanks be to God.</w:t>
      </w:r>
    </w:p>
    <w:p w14:paraId="0BF34DCE" w14:textId="77777777" w:rsidR="00BB5911" w:rsidRDefault="00BB5911"/>
    <w:sectPr w:rsidR="00BB5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BC"/>
    <w:rsid w:val="001F0CBC"/>
    <w:rsid w:val="00263233"/>
    <w:rsid w:val="006A5434"/>
    <w:rsid w:val="007C2F56"/>
    <w:rsid w:val="00BB5911"/>
    <w:rsid w:val="00CC3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FDB"/>
  <w15:chartTrackingRefBased/>
  <w15:docId w15:val="{1FE68095-5C3B-4541-84C7-808BB870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CBC"/>
    <w:rPr>
      <w:rFonts w:eastAsiaTheme="majorEastAsia" w:cstheme="majorBidi"/>
      <w:color w:val="272727" w:themeColor="text1" w:themeTint="D8"/>
    </w:rPr>
  </w:style>
  <w:style w:type="paragraph" w:styleId="Title">
    <w:name w:val="Title"/>
    <w:basedOn w:val="Normal"/>
    <w:next w:val="Normal"/>
    <w:link w:val="TitleChar"/>
    <w:uiPriority w:val="10"/>
    <w:qFormat/>
    <w:rsid w:val="001F0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CBC"/>
    <w:pPr>
      <w:spacing w:before="160"/>
      <w:jc w:val="center"/>
    </w:pPr>
    <w:rPr>
      <w:i/>
      <w:iCs/>
      <w:color w:val="404040" w:themeColor="text1" w:themeTint="BF"/>
    </w:rPr>
  </w:style>
  <w:style w:type="character" w:customStyle="1" w:styleId="QuoteChar">
    <w:name w:val="Quote Char"/>
    <w:basedOn w:val="DefaultParagraphFont"/>
    <w:link w:val="Quote"/>
    <w:uiPriority w:val="29"/>
    <w:rsid w:val="001F0CBC"/>
    <w:rPr>
      <w:i/>
      <w:iCs/>
      <w:color w:val="404040" w:themeColor="text1" w:themeTint="BF"/>
    </w:rPr>
  </w:style>
  <w:style w:type="paragraph" w:styleId="ListParagraph">
    <w:name w:val="List Paragraph"/>
    <w:basedOn w:val="Normal"/>
    <w:uiPriority w:val="34"/>
    <w:qFormat/>
    <w:rsid w:val="001F0CBC"/>
    <w:pPr>
      <w:ind w:left="720"/>
      <w:contextualSpacing/>
    </w:pPr>
  </w:style>
  <w:style w:type="character" w:styleId="IntenseEmphasis">
    <w:name w:val="Intense Emphasis"/>
    <w:basedOn w:val="DefaultParagraphFont"/>
    <w:uiPriority w:val="21"/>
    <w:qFormat/>
    <w:rsid w:val="001F0CBC"/>
    <w:rPr>
      <w:i/>
      <w:iCs/>
      <w:color w:val="0F4761" w:themeColor="accent1" w:themeShade="BF"/>
    </w:rPr>
  </w:style>
  <w:style w:type="paragraph" w:styleId="IntenseQuote">
    <w:name w:val="Intense Quote"/>
    <w:basedOn w:val="Normal"/>
    <w:next w:val="Normal"/>
    <w:link w:val="IntenseQuoteChar"/>
    <w:uiPriority w:val="30"/>
    <w:qFormat/>
    <w:rsid w:val="001F0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CBC"/>
    <w:rPr>
      <w:i/>
      <w:iCs/>
      <w:color w:val="0F4761" w:themeColor="accent1" w:themeShade="BF"/>
    </w:rPr>
  </w:style>
  <w:style w:type="character" w:styleId="IntenseReference">
    <w:name w:val="Intense Reference"/>
    <w:basedOn w:val="DefaultParagraphFont"/>
    <w:uiPriority w:val="32"/>
    <w:qFormat/>
    <w:rsid w:val="001F0C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8940">
      <w:bodyDiv w:val="1"/>
      <w:marLeft w:val="0"/>
      <w:marRight w:val="0"/>
      <w:marTop w:val="0"/>
      <w:marBottom w:val="0"/>
      <w:divBdr>
        <w:top w:val="none" w:sz="0" w:space="0" w:color="auto"/>
        <w:left w:val="none" w:sz="0" w:space="0" w:color="auto"/>
        <w:bottom w:val="none" w:sz="0" w:space="0" w:color="auto"/>
        <w:right w:val="none" w:sz="0" w:space="0" w:color="auto"/>
      </w:divBdr>
    </w:div>
    <w:div w:id="266235315">
      <w:bodyDiv w:val="1"/>
      <w:marLeft w:val="0"/>
      <w:marRight w:val="0"/>
      <w:marTop w:val="0"/>
      <w:marBottom w:val="0"/>
      <w:divBdr>
        <w:top w:val="none" w:sz="0" w:space="0" w:color="auto"/>
        <w:left w:val="none" w:sz="0" w:space="0" w:color="auto"/>
        <w:bottom w:val="none" w:sz="0" w:space="0" w:color="auto"/>
        <w:right w:val="none" w:sz="0" w:space="0" w:color="auto"/>
      </w:divBdr>
    </w:div>
    <w:div w:id="868447569">
      <w:bodyDiv w:val="1"/>
      <w:marLeft w:val="0"/>
      <w:marRight w:val="0"/>
      <w:marTop w:val="0"/>
      <w:marBottom w:val="0"/>
      <w:divBdr>
        <w:top w:val="none" w:sz="0" w:space="0" w:color="auto"/>
        <w:left w:val="none" w:sz="0" w:space="0" w:color="auto"/>
        <w:bottom w:val="none" w:sz="0" w:space="0" w:color="auto"/>
        <w:right w:val="none" w:sz="0" w:space="0" w:color="auto"/>
      </w:divBdr>
    </w:div>
    <w:div w:id="178376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2</cp:revision>
  <dcterms:created xsi:type="dcterms:W3CDTF">2025-01-08T17:38:00Z</dcterms:created>
  <dcterms:modified xsi:type="dcterms:W3CDTF">2025-01-13T21:37:00Z</dcterms:modified>
</cp:coreProperties>
</file>