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C76B" w14:textId="77777777" w:rsidR="00980DB6" w:rsidRPr="0018362F" w:rsidRDefault="00980DB6" w:rsidP="00980DB6">
      <w:pPr>
        <w:rPr>
          <w:rFonts w:asciiTheme="minorBidi" w:hAnsiTheme="minorBidi"/>
          <w:b/>
          <w:bCs/>
          <w:sz w:val="28"/>
          <w:szCs w:val="28"/>
        </w:rPr>
      </w:pPr>
      <w:r w:rsidRPr="0018362F">
        <w:rPr>
          <w:rFonts w:asciiTheme="minorBidi" w:hAnsiTheme="minorBidi"/>
          <w:b/>
          <w:bCs/>
          <w:sz w:val="28"/>
          <w:szCs w:val="28"/>
        </w:rPr>
        <w:t>Advent Candle Lighting Liturgy 2024</w:t>
      </w:r>
    </w:p>
    <w:p w14:paraId="08C59B82" w14:textId="77777777" w:rsidR="00980DB6" w:rsidRPr="0018362F" w:rsidRDefault="00980DB6" w:rsidP="00980DB6">
      <w:pPr>
        <w:rPr>
          <w:rFonts w:asciiTheme="minorBidi" w:hAnsiTheme="minorBidi"/>
          <w:sz w:val="28"/>
          <w:szCs w:val="28"/>
        </w:rPr>
      </w:pPr>
      <w:r w:rsidRPr="0018362F">
        <w:rPr>
          <w:rFonts w:asciiTheme="minorBidi" w:hAnsiTheme="minorBidi"/>
          <w:sz w:val="28"/>
          <w:szCs w:val="28"/>
        </w:rPr>
        <w:t>FIRST SUNDAY OF ADVENT: HOPE</w:t>
      </w:r>
    </w:p>
    <w:p w14:paraId="2B670FDA" w14:textId="237660CB" w:rsidR="00980DB6" w:rsidRPr="0018362F" w:rsidRDefault="00980DB6" w:rsidP="00980DB6">
      <w:pPr>
        <w:rPr>
          <w:rFonts w:asciiTheme="minorBidi" w:hAnsiTheme="minorBidi"/>
          <w:sz w:val="28"/>
          <w:szCs w:val="28"/>
        </w:rPr>
      </w:pPr>
      <w:r w:rsidRPr="0018362F">
        <w:rPr>
          <w:rFonts w:asciiTheme="minorBidi" w:hAnsiTheme="minorBidi"/>
          <w:sz w:val="28"/>
          <w:szCs w:val="28"/>
        </w:rPr>
        <w:t xml:space="preserve">From deep in the past, Jeremiah calls to us, “The days are surely coming, says the LORD, when I will fulfill the </w:t>
      </w:r>
      <w:proofErr w:type="gramStart"/>
      <w:r w:rsidRPr="0018362F">
        <w:rPr>
          <w:rFonts w:asciiTheme="minorBidi" w:hAnsiTheme="minorBidi"/>
          <w:sz w:val="28"/>
          <w:szCs w:val="28"/>
        </w:rPr>
        <w:t>promise</w:t>
      </w:r>
      <w:proofErr w:type="gramEnd"/>
      <w:r w:rsidRPr="0018362F">
        <w:rPr>
          <w:rFonts w:asciiTheme="minorBidi" w:hAnsiTheme="minorBidi"/>
          <w:sz w:val="28"/>
          <w:szCs w:val="28"/>
        </w:rPr>
        <w:t xml:space="preserve"> I made to the house of Israel and the house of Judah” (Jeremiah 33:14). Beloved, the days are surely coming when the yearning of the land; the longing of the sun, moon, and stars; the desperate need of the people of earth for flourishing and peace will receive their fulfillment. </w:t>
      </w:r>
    </w:p>
    <w:p w14:paraId="2BD7F497" w14:textId="77777777" w:rsidR="00980DB6" w:rsidRPr="0018362F" w:rsidRDefault="00980DB6" w:rsidP="00980DB6">
      <w:pPr>
        <w:rPr>
          <w:rFonts w:asciiTheme="minorBidi" w:hAnsiTheme="minorBidi"/>
          <w:sz w:val="28"/>
          <w:szCs w:val="28"/>
        </w:rPr>
      </w:pPr>
      <w:r w:rsidRPr="0018362F">
        <w:rPr>
          <w:rFonts w:asciiTheme="minorBidi" w:hAnsiTheme="minorBidi"/>
          <w:b/>
          <w:bCs/>
          <w:sz w:val="28"/>
          <w:szCs w:val="28"/>
        </w:rPr>
        <w:t>Congregation: While fear, anxiety, misinformation, and suspicion surround us on every side, we choose to watch and wait in hope, preparing our hearts to notice and cooperate with God’s grace already at work in our midst. </w:t>
      </w:r>
    </w:p>
    <w:p w14:paraId="16CF08E5" w14:textId="0F6C2391" w:rsidR="00980DB6" w:rsidRPr="0018362F" w:rsidRDefault="00980DB6" w:rsidP="00980DB6">
      <w:pPr>
        <w:rPr>
          <w:rFonts w:asciiTheme="minorBidi" w:hAnsiTheme="minorBidi"/>
          <w:sz w:val="28"/>
          <w:szCs w:val="28"/>
        </w:rPr>
      </w:pPr>
      <w:r w:rsidRPr="0018362F">
        <w:rPr>
          <w:rFonts w:asciiTheme="minorBidi" w:hAnsiTheme="minorBidi"/>
          <w:sz w:val="28"/>
          <w:szCs w:val="28"/>
        </w:rPr>
        <w:t>We light this candle of hope as a sign of our commitment to pay attention and prepare for the days that are surely coming and are already here—the days when God’s kingdom of love, justice, and mercy will reign. </w:t>
      </w:r>
    </w:p>
    <w:p w14:paraId="1F94E9F9" w14:textId="77777777" w:rsidR="00980DB6" w:rsidRPr="0018362F" w:rsidRDefault="00980DB6" w:rsidP="00980DB6">
      <w:pPr>
        <w:rPr>
          <w:rFonts w:asciiTheme="minorBidi" w:hAnsiTheme="minorBidi"/>
          <w:i/>
          <w:iCs/>
          <w:sz w:val="28"/>
          <w:szCs w:val="28"/>
        </w:rPr>
      </w:pPr>
      <w:r w:rsidRPr="00EE2511">
        <w:rPr>
          <w:rFonts w:asciiTheme="minorBidi" w:hAnsiTheme="minorBidi"/>
          <w:i/>
          <w:iCs/>
          <w:sz w:val="28"/>
          <w:szCs w:val="28"/>
          <w:highlight w:val="yellow"/>
        </w:rPr>
        <w:t>Light the first candle of the Advent wreath.</w:t>
      </w:r>
      <w:r w:rsidRPr="0018362F">
        <w:rPr>
          <w:rFonts w:asciiTheme="minorBidi" w:hAnsiTheme="minorBidi"/>
          <w:i/>
          <w:iCs/>
          <w:sz w:val="28"/>
          <w:szCs w:val="28"/>
        </w:rPr>
        <w:t> </w:t>
      </w:r>
    </w:p>
    <w:p w14:paraId="38112661" w14:textId="77777777" w:rsidR="00F60CF0" w:rsidRPr="0018362F" w:rsidRDefault="00F60CF0" w:rsidP="00980DB6">
      <w:pPr>
        <w:rPr>
          <w:rFonts w:asciiTheme="minorBidi" w:hAnsiTheme="minorBidi"/>
          <w:i/>
          <w:iCs/>
          <w:sz w:val="28"/>
          <w:szCs w:val="28"/>
        </w:rPr>
      </w:pPr>
    </w:p>
    <w:p w14:paraId="343948CA" w14:textId="3468C7D7" w:rsidR="00131EA4" w:rsidRPr="00131EA4" w:rsidRDefault="00131EA4" w:rsidP="00131EA4">
      <w:pPr>
        <w:rPr>
          <w:rFonts w:asciiTheme="minorBidi" w:hAnsiTheme="minorBidi"/>
          <w:sz w:val="28"/>
          <w:szCs w:val="28"/>
        </w:rPr>
      </w:pPr>
      <w:r w:rsidRPr="00131EA4">
        <w:rPr>
          <w:rFonts w:asciiTheme="minorBidi" w:hAnsiTheme="minorBidi"/>
          <w:sz w:val="28"/>
          <w:szCs w:val="28"/>
        </w:rPr>
        <w:t>OPEN</w:t>
      </w:r>
      <w:r w:rsidRPr="0018362F">
        <w:rPr>
          <w:rFonts w:asciiTheme="minorBidi" w:hAnsiTheme="minorBidi"/>
          <w:sz w:val="28"/>
          <w:szCs w:val="28"/>
        </w:rPr>
        <w:t>ING</w:t>
      </w:r>
      <w:r w:rsidRPr="00131EA4">
        <w:rPr>
          <w:rFonts w:asciiTheme="minorBidi" w:hAnsiTheme="minorBidi"/>
          <w:sz w:val="28"/>
          <w:szCs w:val="28"/>
        </w:rPr>
        <w:t xml:space="preserve"> PRAYER</w:t>
      </w:r>
    </w:p>
    <w:p w14:paraId="14AA3ED5" w14:textId="77777777" w:rsidR="00131EA4" w:rsidRPr="0018362F" w:rsidRDefault="00131EA4" w:rsidP="00131EA4">
      <w:pPr>
        <w:rPr>
          <w:rFonts w:asciiTheme="minorBidi" w:hAnsiTheme="minorBidi"/>
          <w:sz w:val="28"/>
          <w:szCs w:val="28"/>
        </w:rPr>
      </w:pPr>
      <w:r w:rsidRPr="00131EA4">
        <w:rPr>
          <w:rFonts w:asciiTheme="minorBidi" w:hAnsiTheme="minorBidi"/>
          <w:sz w:val="28"/>
          <w:szCs w:val="28"/>
        </w:rPr>
        <w:t>Righteous one, to you alone; we lift our souls in you alone,</w:t>
      </w:r>
      <w:r w:rsidRPr="00131EA4">
        <w:rPr>
          <w:rFonts w:asciiTheme="minorBidi" w:hAnsiTheme="minorBidi"/>
          <w:sz w:val="28"/>
          <w:szCs w:val="28"/>
        </w:rPr>
        <w:br/>
        <w:t>we place our trust for you alone; we wait all day long.</w:t>
      </w:r>
      <w:r w:rsidRPr="00131EA4">
        <w:rPr>
          <w:rFonts w:asciiTheme="minorBidi" w:hAnsiTheme="minorBidi"/>
          <w:sz w:val="28"/>
          <w:szCs w:val="28"/>
        </w:rPr>
        <w:br/>
        <w:t>For you are the God of our salvation, abounding in mercy and steadfast love.</w:t>
      </w:r>
      <w:r w:rsidRPr="00131EA4">
        <w:rPr>
          <w:rFonts w:asciiTheme="minorBidi" w:hAnsiTheme="minorBidi"/>
          <w:sz w:val="28"/>
          <w:szCs w:val="28"/>
        </w:rPr>
        <w:br/>
        <w:t>Help us remain alert and watchful for the coming of your promised one; the one who comes with power and glory, the one drawing near to bring our salvation. Amen.</w:t>
      </w:r>
    </w:p>
    <w:p w14:paraId="2370F6AB" w14:textId="77777777" w:rsidR="00131EA4" w:rsidRPr="0018362F" w:rsidRDefault="00131EA4" w:rsidP="00131EA4">
      <w:pPr>
        <w:rPr>
          <w:rFonts w:asciiTheme="minorBidi" w:hAnsiTheme="minorBidi"/>
          <w:sz w:val="28"/>
          <w:szCs w:val="28"/>
        </w:rPr>
      </w:pPr>
    </w:p>
    <w:p w14:paraId="6E8E0B46" w14:textId="48942E1D" w:rsidR="00131EA4" w:rsidRPr="0018362F" w:rsidRDefault="00131EA4" w:rsidP="00131EA4">
      <w:pPr>
        <w:rPr>
          <w:rFonts w:asciiTheme="minorBidi" w:hAnsiTheme="minorBidi"/>
          <w:sz w:val="28"/>
          <w:szCs w:val="28"/>
        </w:rPr>
      </w:pPr>
      <w:r w:rsidRPr="0018362F">
        <w:rPr>
          <w:rFonts w:asciiTheme="minorBidi" w:hAnsiTheme="minorBidi"/>
          <w:sz w:val="28"/>
          <w:szCs w:val="28"/>
        </w:rPr>
        <w:t>Please announce “O Come, O Come, Emmanuel” Hymn #211</w:t>
      </w:r>
    </w:p>
    <w:p w14:paraId="31CC9FC8" w14:textId="77777777" w:rsidR="00131EA4" w:rsidRPr="0018362F" w:rsidRDefault="00131EA4" w:rsidP="00131EA4">
      <w:pPr>
        <w:rPr>
          <w:rFonts w:asciiTheme="minorBidi" w:hAnsiTheme="minorBidi"/>
          <w:sz w:val="28"/>
          <w:szCs w:val="28"/>
        </w:rPr>
      </w:pPr>
    </w:p>
    <w:p w14:paraId="20FAA29A" w14:textId="77777777" w:rsidR="00517DB7" w:rsidRDefault="00517DB7" w:rsidP="00131EA4">
      <w:pPr>
        <w:rPr>
          <w:rFonts w:asciiTheme="minorBidi" w:hAnsiTheme="minorBidi"/>
          <w:sz w:val="28"/>
          <w:szCs w:val="28"/>
        </w:rPr>
      </w:pPr>
    </w:p>
    <w:p w14:paraId="1F08D047" w14:textId="429D20A8" w:rsidR="00131EA4" w:rsidRPr="0018362F" w:rsidRDefault="00C4196B" w:rsidP="00131EA4">
      <w:pPr>
        <w:rPr>
          <w:rFonts w:asciiTheme="minorBidi" w:hAnsiTheme="minorBidi"/>
          <w:sz w:val="28"/>
          <w:szCs w:val="28"/>
        </w:rPr>
      </w:pPr>
      <w:r w:rsidRPr="0018362F">
        <w:rPr>
          <w:rFonts w:asciiTheme="minorBidi" w:hAnsiTheme="minorBidi"/>
          <w:sz w:val="28"/>
          <w:szCs w:val="28"/>
        </w:rPr>
        <w:lastRenderedPageBreak/>
        <w:t>Scripture Reading:</w:t>
      </w:r>
    </w:p>
    <w:p w14:paraId="475DA56A" w14:textId="2BC939F6" w:rsidR="00C4196B" w:rsidRPr="0018362F" w:rsidRDefault="00C4196B" w:rsidP="00131EA4">
      <w:pPr>
        <w:rPr>
          <w:rFonts w:asciiTheme="minorBidi" w:hAnsiTheme="minorBidi"/>
          <w:sz w:val="28"/>
          <w:szCs w:val="28"/>
        </w:rPr>
      </w:pPr>
      <w:r w:rsidRPr="0018362F">
        <w:rPr>
          <w:rFonts w:asciiTheme="minorBidi" w:hAnsiTheme="minorBidi"/>
          <w:sz w:val="28"/>
          <w:szCs w:val="28"/>
        </w:rPr>
        <w:t>Luke 21: 25-36</w:t>
      </w:r>
    </w:p>
    <w:p w14:paraId="3B1F3084" w14:textId="4E02A04D" w:rsidR="000235A2" w:rsidRPr="000235A2" w:rsidRDefault="000235A2" w:rsidP="000235A2">
      <w:pPr>
        <w:rPr>
          <w:rFonts w:asciiTheme="minorBidi" w:hAnsiTheme="minorBidi"/>
          <w:sz w:val="28"/>
          <w:szCs w:val="28"/>
        </w:rPr>
      </w:pPr>
      <w:r w:rsidRPr="000235A2">
        <w:rPr>
          <w:rFonts w:asciiTheme="minorBidi" w:hAnsiTheme="minorBidi"/>
          <w:sz w:val="28"/>
          <w:szCs w:val="28"/>
        </w:rPr>
        <w:t>“There will be signs in the sun, moon, and stars. On the earth, there will be dismay among nations in their confusion over the roaring of the sea and surging waves. </w:t>
      </w:r>
      <w:r w:rsidRPr="000235A2">
        <w:rPr>
          <w:rFonts w:asciiTheme="minorBidi" w:hAnsiTheme="minorBidi"/>
          <w:sz w:val="28"/>
          <w:szCs w:val="28"/>
          <w:vertAlign w:val="superscript"/>
        </w:rPr>
        <w:t> </w:t>
      </w:r>
      <w:r w:rsidRPr="000235A2">
        <w:rPr>
          <w:rFonts w:asciiTheme="minorBidi" w:hAnsiTheme="minorBidi"/>
          <w:sz w:val="28"/>
          <w:szCs w:val="28"/>
        </w:rPr>
        <w:t>The planets and other heavenly bodies will be shaken, causing people to faint from fear and foreboding of what is coming upon the world. </w:t>
      </w:r>
      <w:r w:rsidRPr="000235A2">
        <w:rPr>
          <w:rFonts w:asciiTheme="minorBidi" w:hAnsiTheme="minorBidi"/>
          <w:sz w:val="28"/>
          <w:szCs w:val="28"/>
          <w:vertAlign w:val="superscript"/>
        </w:rPr>
        <w:t> </w:t>
      </w:r>
      <w:r w:rsidRPr="000235A2">
        <w:rPr>
          <w:rFonts w:asciiTheme="minorBidi" w:hAnsiTheme="minorBidi"/>
          <w:sz w:val="28"/>
          <w:szCs w:val="28"/>
        </w:rPr>
        <w:t>Then they will see the Human One coming on a cloud with power and great splendor. </w:t>
      </w:r>
      <w:r w:rsidRPr="000235A2">
        <w:rPr>
          <w:rFonts w:asciiTheme="minorBidi" w:hAnsiTheme="minorBidi"/>
          <w:sz w:val="28"/>
          <w:szCs w:val="28"/>
          <w:vertAlign w:val="superscript"/>
        </w:rPr>
        <w:t> </w:t>
      </w:r>
      <w:r w:rsidRPr="000235A2">
        <w:rPr>
          <w:rFonts w:asciiTheme="minorBidi" w:hAnsiTheme="minorBidi"/>
          <w:sz w:val="28"/>
          <w:szCs w:val="28"/>
        </w:rPr>
        <w:t>Now when these things begin to happen, stand up straight and raise your heads, because your redemption is near.”</w:t>
      </w:r>
    </w:p>
    <w:p w14:paraId="103FE5C4" w14:textId="1A458874" w:rsidR="000235A2" w:rsidRPr="000235A2" w:rsidRDefault="000235A2" w:rsidP="000235A2">
      <w:pPr>
        <w:rPr>
          <w:rFonts w:asciiTheme="minorBidi" w:hAnsiTheme="minorBidi"/>
          <w:sz w:val="28"/>
          <w:szCs w:val="28"/>
        </w:rPr>
      </w:pPr>
      <w:r w:rsidRPr="000235A2">
        <w:rPr>
          <w:rFonts w:asciiTheme="minorBidi" w:hAnsiTheme="minorBidi"/>
          <w:sz w:val="28"/>
          <w:szCs w:val="28"/>
        </w:rPr>
        <w:t>Jesus told them a parable: “Look at the fig tree and all the trees. When they sprout leaves, you can see for yourselves and know that summer is near. </w:t>
      </w:r>
      <w:r w:rsidRPr="000235A2">
        <w:rPr>
          <w:rFonts w:asciiTheme="minorBidi" w:hAnsiTheme="minorBidi"/>
          <w:sz w:val="28"/>
          <w:szCs w:val="28"/>
          <w:vertAlign w:val="superscript"/>
        </w:rPr>
        <w:t> </w:t>
      </w:r>
      <w:r w:rsidRPr="000235A2">
        <w:rPr>
          <w:rFonts w:asciiTheme="minorBidi" w:hAnsiTheme="minorBidi"/>
          <w:sz w:val="28"/>
          <w:szCs w:val="28"/>
        </w:rPr>
        <w:t xml:space="preserve">In the same way, when you see these things happening, you know that God’s kingdom is </w:t>
      </w:r>
      <w:proofErr w:type="gramStart"/>
      <w:r w:rsidRPr="000235A2">
        <w:rPr>
          <w:rFonts w:asciiTheme="minorBidi" w:hAnsiTheme="minorBidi"/>
          <w:sz w:val="28"/>
          <w:szCs w:val="28"/>
        </w:rPr>
        <w:t>near</w:t>
      </w:r>
      <w:proofErr w:type="gramEnd"/>
      <w:r w:rsidRPr="000235A2">
        <w:rPr>
          <w:rFonts w:asciiTheme="minorBidi" w:hAnsiTheme="minorBidi"/>
          <w:sz w:val="28"/>
          <w:szCs w:val="28"/>
        </w:rPr>
        <w:t>. </w:t>
      </w:r>
      <w:r w:rsidRPr="000235A2">
        <w:rPr>
          <w:rFonts w:asciiTheme="minorBidi" w:hAnsiTheme="minorBidi"/>
          <w:sz w:val="28"/>
          <w:szCs w:val="28"/>
          <w:vertAlign w:val="superscript"/>
        </w:rPr>
        <w:t> </w:t>
      </w:r>
      <w:r w:rsidRPr="000235A2">
        <w:rPr>
          <w:rFonts w:asciiTheme="minorBidi" w:hAnsiTheme="minorBidi"/>
          <w:sz w:val="28"/>
          <w:szCs w:val="28"/>
        </w:rPr>
        <w:t>I assure you that this generation won’t pass away until everything has happened. </w:t>
      </w:r>
      <w:r w:rsidRPr="000235A2">
        <w:rPr>
          <w:rFonts w:asciiTheme="minorBidi" w:hAnsiTheme="minorBidi"/>
          <w:sz w:val="28"/>
          <w:szCs w:val="28"/>
          <w:vertAlign w:val="superscript"/>
        </w:rPr>
        <w:t> </w:t>
      </w:r>
      <w:r w:rsidRPr="000235A2">
        <w:rPr>
          <w:rFonts w:asciiTheme="minorBidi" w:hAnsiTheme="minorBidi"/>
          <w:sz w:val="28"/>
          <w:szCs w:val="28"/>
        </w:rPr>
        <w:t>Heaven and earth will pass away, but my words will certainly not pass away.</w:t>
      </w:r>
    </w:p>
    <w:p w14:paraId="7E5E4852" w14:textId="4D0CCB7E" w:rsidR="000235A2" w:rsidRPr="000235A2" w:rsidRDefault="000235A2" w:rsidP="000235A2">
      <w:pPr>
        <w:rPr>
          <w:rFonts w:asciiTheme="minorBidi" w:hAnsiTheme="minorBidi"/>
          <w:sz w:val="28"/>
          <w:szCs w:val="28"/>
        </w:rPr>
      </w:pPr>
      <w:r w:rsidRPr="000235A2">
        <w:rPr>
          <w:rFonts w:asciiTheme="minorBidi" w:hAnsiTheme="minorBidi"/>
          <w:sz w:val="28"/>
          <w:szCs w:val="28"/>
        </w:rPr>
        <w:t>“Take care that your hearts aren’t dulled by drinking parties, drunkenness, and the anxieties of day-to-day life. Don’t let that day fall upon you unexpectedly,</w:t>
      </w:r>
      <w:r w:rsidRPr="000235A2">
        <w:rPr>
          <w:rFonts w:asciiTheme="minorBidi" w:hAnsiTheme="minorBidi"/>
          <w:sz w:val="28"/>
          <w:szCs w:val="28"/>
          <w:vertAlign w:val="superscript"/>
        </w:rPr>
        <w:t> </w:t>
      </w:r>
      <w:r w:rsidRPr="000235A2">
        <w:rPr>
          <w:rFonts w:asciiTheme="minorBidi" w:hAnsiTheme="minorBidi"/>
          <w:sz w:val="28"/>
          <w:szCs w:val="28"/>
        </w:rPr>
        <w:t>like a trap. It will come upon everyone who lives on the face of the whole earth.  </w:t>
      </w:r>
      <w:proofErr w:type="gramStart"/>
      <w:r w:rsidRPr="000235A2">
        <w:rPr>
          <w:rFonts w:asciiTheme="minorBidi" w:hAnsiTheme="minorBidi"/>
          <w:sz w:val="28"/>
          <w:szCs w:val="28"/>
        </w:rPr>
        <w:t>Stay alert at all times</w:t>
      </w:r>
      <w:proofErr w:type="gramEnd"/>
      <w:r w:rsidRPr="000235A2">
        <w:rPr>
          <w:rFonts w:asciiTheme="minorBidi" w:hAnsiTheme="minorBidi"/>
          <w:sz w:val="28"/>
          <w:szCs w:val="28"/>
        </w:rPr>
        <w:t>, praying that you are strong enough to escape everything that is about to happen and to stand before the Human One.”</w:t>
      </w:r>
      <w:r w:rsidR="00517F93" w:rsidRPr="0018362F">
        <w:rPr>
          <w:rFonts w:asciiTheme="minorBidi" w:hAnsiTheme="minorBidi"/>
          <w:sz w:val="28"/>
          <w:szCs w:val="28"/>
        </w:rPr>
        <w:t xml:space="preserve"> </w:t>
      </w:r>
    </w:p>
    <w:p w14:paraId="30D76E85" w14:textId="77777777" w:rsidR="000235A2" w:rsidRPr="00131EA4" w:rsidRDefault="000235A2" w:rsidP="00131EA4">
      <w:pPr>
        <w:rPr>
          <w:rFonts w:asciiTheme="minorBidi" w:hAnsiTheme="minorBidi"/>
          <w:sz w:val="28"/>
          <w:szCs w:val="28"/>
        </w:rPr>
      </w:pPr>
    </w:p>
    <w:p w14:paraId="0C2B6A19" w14:textId="77777777" w:rsidR="00F60CF0" w:rsidRPr="0018362F" w:rsidRDefault="00F60CF0" w:rsidP="00980DB6">
      <w:pPr>
        <w:rPr>
          <w:rFonts w:asciiTheme="minorBidi" w:hAnsiTheme="minorBidi"/>
          <w:sz w:val="28"/>
          <w:szCs w:val="28"/>
        </w:rPr>
      </w:pPr>
    </w:p>
    <w:p w14:paraId="56B120D9" w14:textId="77777777" w:rsidR="00BB5911" w:rsidRPr="0018362F" w:rsidRDefault="00BB5911">
      <w:pPr>
        <w:rPr>
          <w:rFonts w:asciiTheme="minorBidi" w:hAnsiTheme="minorBidi"/>
          <w:sz w:val="28"/>
          <w:szCs w:val="28"/>
        </w:rPr>
      </w:pPr>
    </w:p>
    <w:sectPr w:rsidR="00BB5911" w:rsidRPr="00183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B6"/>
    <w:rsid w:val="000235A2"/>
    <w:rsid w:val="00131EA4"/>
    <w:rsid w:val="0018362F"/>
    <w:rsid w:val="00517DB7"/>
    <w:rsid w:val="00517F93"/>
    <w:rsid w:val="006351EB"/>
    <w:rsid w:val="006A5434"/>
    <w:rsid w:val="00980DB6"/>
    <w:rsid w:val="00AD65E9"/>
    <w:rsid w:val="00B04100"/>
    <w:rsid w:val="00BB5911"/>
    <w:rsid w:val="00C4196B"/>
    <w:rsid w:val="00DB59F4"/>
    <w:rsid w:val="00EE2511"/>
    <w:rsid w:val="00F60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E7D1"/>
  <w15:chartTrackingRefBased/>
  <w15:docId w15:val="{13A857DD-705C-4CBA-92D9-341DAEFB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B6"/>
    <w:pPr>
      <w:spacing w:line="278" w:lineRule="auto"/>
    </w:pPr>
    <w:rPr>
      <w:rFonts w:eastAsiaTheme="minorEastAsia"/>
      <w:sz w:val="24"/>
      <w:szCs w:val="24"/>
      <w:lang w:eastAsia="ko-KR"/>
    </w:rPr>
  </w:style>
  <w:style w:type="paragraph" w:styleId="Heading1">
    <w:name w:val="heading 1"/>
    <w:basedOn w:val="Normal"/>
    <w:next w:val="Normal"/>
    <w:link w:val="Heading1Char"/>
    <w:uiPriority w:val="9"/>
    <w:qFormat/>
    <w:rsid w:val="00980DB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80DB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80DB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80DB6"/>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980DB6"/>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980DB6"/>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980DB6"/>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980DB6"/>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980DB6"/>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DB6"/>
    <w:rPr>
      <w:rFonts w:eastAsiaTheme="majorEastAsia" w:cstheme="majorBidi"/>
      <w:color w:val="272727" w:themeColor="text1" w:themeTint="D8"/>
    </w:rPr>
  </w:style>
  <w:style w:type="paragraph" w:styleId="Title">
    <w:name w:val="Title"/>
    <w:basedOn w:val="Normal"/>
    <w:next w:val="Normal"/>
    <w:link w:val="TitleChar"/>
    <w:uiPriority w:val="10"/>
    <w:qFormat/>
    <w:rsid w:val="00980DB6"/>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80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DB6"/>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80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DB6"/>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980DB6"/>
    <w:rPr>
      <w:i/>
      <w:iCs/>
      <w:color w:val="404040" w:themeColor="text1" w:themeTint="BF"/>
    </w:rPr>
  </w:style>
  <w:style w:type="paragraph" w:styleId="ListParagraph">
    <w:name w:val="List Paragraph"/>
    <w:basedOn w:val="Normal"/>
    <w:uiPriority w:val="34"/>
    <w:qFormat/>
    <w:rsid w:val="00980DB6"/>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980DB6"/>
    <w:rPr>
      <w:i/>
      <w:iCs/>
      <w:color w:val="0F4761" w:themeColor="accent1" w:themeShade="BF"/>
    </w:rPr>
  </w:style>
  <w:style w:type="paragraph" w:styleId="IntenseQuote">
    <w:name w:val="Intense Quote"/>
    <w:basedOn w:val="Normal"/>
    <w:next w:val="Normal"/>
    <w:link w:val="IntenseQuoteChar"/>
    <w:uiPriority w:val="30"/>
    <w:qFormat/>
    <w:rsid w:val="00980D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980DB6"/>
    <w:rPr>
      <w:i/>
      <w:iCs/>
      <w:color w:val="0F4761" w:themeColor="accent1" w:themeShade="BF"/>
    </w:rPr>
  </w:style>
  <w:style w:type="character" w:styleId="IntenseReference">
    <w:name w:val="Intense Reference"/>
    <w:basedOn w:val="DefaultParagraphFont"/>
    <w:uiPriority w:val="32"/>
    <w:qFormat/>
    <w:rsid w:val="00980DB6"/>
    <w:rPr>
      <w:b/>
      <w:bCs/>
      <w:smallCaps/>
      <w:color w:val="0F4761" w:themeColor="accent1" w:themeShade="BF"/>
      <w:spacing w:val="5"/>
    </w:rPr>
  </w:style>
  <w:style w:type="character" w:styleId="Hyperlink">
    <w:name w:val="Hyperlink"/>
    <w:basedOn w:val="DefaultParagraphFont"/>
    <w:uiPriority w:val="99"/>
    <w:unhideWhenUsed/>
    <w:rsid w:val="000235A2"/>
    <w:rPr>
      <w:color w:val="467886" w:themeColor="hyperlink"/>
      <w:u w:val="single"/>
    </w:rPr>
  </w:style>
  <w:style w:type="character" w:styleId="UnresolvedMention">
    <w:name w:val="Unresolved Mention"/>
    <w:basedOn w:val="DefaultParagraphFont"/>
    <w:uiPriority w:val="99"/>
    <w:semiHidden/>
    <w:unhideWhenUsed/>
    <w:rsid w:val="0002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2786">
      <w:bodyDiv w:val="1"/>
      <w:marLeft w:val="0"/>
      <w:marRight w:val="0"/>
      <w:marTop w:val="0"/>
      <w:marBottom w:val="0"/>
      <w:divBdr>
        <w:top w:val="none" w:sz="0" w:space="0" w:color="auto"/>
        <w:left w:val="none" w:sz="0" w:space="0" w:color="auto"/>
        <w:bottom w:val="none" w:sz="0" w:space="0" w:color="auto"/>
        <w:right w:val="none" w:sz="0" w:space="0" w:color="auto"/>
      </w:divBdr>
    </w:div>
    <w:div w:id="937297314">
      <w:bodyDiv w:val="1"/>
      <w:marLeft w:val="0"/>
      <w:marRight w:val="0"/>
      <w:marTop w:val="0"/>
      <w:marBottom w:val="0"/>
      <w:divBdr>
        <w:top w:val="none" w:sz="0" w:space="0" w:color="auto"/>
        <w:left w:val="none" w:sz="0" w:space="0" w:color="auto"/>
        <w:bottom w:val="none" w:sz="0" w:space="0" w:color="auto"/>
        <w:right w:val="none" w:sz="0" w:space="0" w:color="auto"/>
      </w:divBdr>
    </w:div>
    <w:div w:id="1249582530">
      <w:bodyDiv w:val="1"/>
      <w:marLeft w:val="0"/>
      <w:marRight w:val="0"/>
      <w:marTop w:val="0"/>
      <w:marBottom w:val="0"/>
      <w:divBdr>
        <w:top w:val="none" w:sz="0" w:space="0" w:color="auto"/>
        <w:left w:val="none" w:sz="0" w:space="0" w:color="auto"/>
        <w:bottom w:val="none" w:sz="0" w:space="0" w:color="auto"/>
        <w:right w:val="none" w:sz="0" w:space="0" w:color="auto"/>
      </w:divBdr>
    </w:div>
    <w:div w:id="20832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3</cp:revision>
  <dcterms:created xsi:type="dcterms:W3CDTF">2024-11-28T20:07:00Z</dcterms:created>
  <dcterms:modified xsi:type="dcterms:W3CDTF">2024-11-30T17:28:00Z</dcterms:modified>
</cp:coreProperties>
</file>